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5889" w14:textId="77777777" w:rsidR="00EB656F" w:rsidRDefault="00000000">
      <w:pPr>
        <w:jc w:val="center"/>
        <w:rPr>
          <w:rFonts w:ascii="BIZ UD明朝 Medium" w:eastAsia="BIZ UD明朝 Medium" w:hAnsi="BIZ UD明朝 Medium"/>
          <w:b/>
          <w:sz w:val="36"/>
          <w:szCs w:val="21"/>
        </w:rPr>
      </w:pPr>
      <w:r>
        <w:rPr>
          <w:rFonts w:ascii="Meiryo UI" w:eastAsia="Meiryo UI" w:hAnsi="Meiryo UI" w:cs="Segoe UI" w:hint="eastAsia"/>
          <w:b/>
          <w:bCs/>
          <w:noProof/>
          <w:color w:val="000000"/>
          <w:kern w:val="0"/>
          <w:sz w:val="36"/>
          <w:szCs w:val="21"/>
        </w:rPr>
        <mc:AlternateContent>
          <mc:Choice Requires="wps">
            <w:drawing>
              <wp:anchor distT="0" distB="0" distL="114300" distR="114300" simplePos="0" relativeHeight="251657216" behindDoc="0" locked="0" layoutInCell="1" allowOverlap="1" wp14:anchorId="7605857E" wp14:editId="4CDF1C59">
                <wp:simplePos x="0" y="0"/>
                <wp:positionH relativeFrom="column">
                  <wp:posOffset>4282440</wp:posOffset>
                </wp:positionH>
                <wp:positionV relativeFrom="paragraph">
                  <wp:posOffset>-601980</wp:posOffset>
                </wp:positionV>
                <wp:extent cx="2887980" cy="624840"/>
                <wp:effectExtent l="0" t="0" r="0" b="3810"/>
                <wp:wrapNone/>
                <wp:docPr id="1" name="正方形/長方形 1"/>
                <wp:cNvGraphicFramePr/>
                <a:graphic xmlns:a="http://schemas.openxmlformats.org/drawingml/2006/main">
                  <a:graphicData uri="http://schemas.microsoft.com/office/word/2010/wordprocessingShape">
                    <wps:wsp>
                      <wps:cNvSpPr/>
                      <wps:spPr>
                        <a:xfrm>
                          <a:off x="0" y="0"/>
                          <a:ext cx="288798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B572E" w14:textId="77777777" w:rsidR="00EB656F" w:rsidRDefault="00000000">
                            <w:pPr>
                              <w:jc w:val="center"/>
                              <w:rPr>
                                <w:rFonts w:ascii="Meiryo UI" w:eastAsia="Meiryo UI" w:hAnsi="Meiryo UI"/>
                                <w:b/>
                                <w:color w:val="FF0000"/>
                                <w:sz w:val="40"/>
                              </w:rPr>
                            </w:pPr>
                            <w:r>
                              <w:rPr>
                                <w:rFonts w:ascii="Meiryo UI" w:eastAsia="Meiryo UI" w:hAnsi="Meiryo UI" w:hint="eastAsia"/>
                                <w:b/>
                                <w:color w:val="FF0000"/>
                                <w:sz w:val="40"/>
                              </w:rPr>
                              <w:t>協賛企業・</w:t>
                            </w:r>
                            <w:r>
                              <w:rPr>
                                <w:rFonts w:ascii="Meiryo UI" w:eastAsia="Meiryo UI" w:hAnsi="Meiryo UI"/>
                                <w:b/>
                                <w:color w:val="FF0000"/>
                                <w:sz w:val="40"/>
                              </w:rPr>
                              <w:t>個人</w:t>
                            </w:r>
                            <w:r>
                              <w:rPr>
                                <w:rFonts w:ascii="Meiryo UI" w:eastAsia="Meiryo UI" w:hAnsi="Meiryo UI" w:hint="eastAsia"/>
                                <w:b/>
                                <w:color w:val="FF0000"/>
                                <w:sz w:val="40"/>
                              </w:rPr>
                              <w:t>大募集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05857E" id="正方形/長方形 1" o:spid="_x0000_s1026" style="position:absolute;left:0;text-align:left;margin-left:337.2pt;margin-top:-47.4pt;width:227.4pt;height:49.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" filled="f" stroked="f" strokeweight="1pt">
                <v:textbox>
                  <w:txbxContent>
                    <w:p w14:paraId="268B572E" w14:textId="77777777" w:rsidR="00EB656F" w:rsidRDefault="00000000">
                      <w:pPr>
                        <w:jc w:val="center"/>
                        <w:rPr>
                          <w:rFonts w:ascii="Meiryo UI" w:eastAsia="Meiryo UI" w:hAnsi="Meiryo UI"/>
                          <w:b/>
                          <w:color w:val="FF0000"/>
                          <w:sz w:val="40"/>
                        </w:rPr>
                      </w:pPr>
                      <w:r>
                        <w:rPr>
                          <w:rFonts w:ascii="Meiryo UI" w:eastAsia="Meiryo UI" w:hAnsi="Meiryo UI" w:hint="eastAsia"/>
                          <w:b/>
                          <w:color w:val="FF0000"/>
                          <w:sz w:val="40"/>
                        </w:rPr>
                        <w:t>協賛企業・</w:t>
                      </w:r>
                      <w:r>
                        <w:rPr>
                          <w:rFonts w:ascii="Meiryo UI" w:eastAsia="Meiryo UI" w:hAnsi="Meiryo UI"/>
                          <w:b/>
                          <w:color w:val="FF0000"/>
                          <w:sz w:val="40"/>
                        </w:rPr>
                        <w:t>個人</w:t>
                      </w:r>
                      <w:r>
                        <w:rPr>
                          <w:rFonts w:ascii="Meiryo UI" w:eastAsia="Meiryo UI" w:hAnsi="Meiryo UI" w:hint="eastAsia"/>
                          <w:b/>
                          <w:color w:val="FF0000"/>
                          <w:sz w:val="40"/>
                        </w:rPr>
                        <w:t>大募集</w:t>
                      </w:r>
                    </w:p>
                  </w:txbxContent>
                </v:textbox>
              </v:rect>
            </w:pict>
          </mc:Fallback>
        </mc:AlternateContent>
      </w:r>
      <w:r>
        <w:rPr>
          <w:rFonts w:ascii="BIZ UD明朝 Medium" w:eastAsia="BIZ UD明朝 Medium" w:hAnsi="BIZ UD明朝 Medium" w:hint="eastAsia"/>
          <w:b/>
          <w:sz w:val="36"/>
          <w:szCs w:val="21"/>
        </w:rPr>
        <w:t>第２回YTK</w:t>
      </w:r>
      <w:r>
        <w:rPr>
          <w:rFonts w:ascii="BIZ UD明朝 Medium" w:eastAsia="BIZ UD明朝 Medium" w:hAnsi="BIZ UD明朝 Medium"/>
          <w:b/>
          <w:sz w:val="36"/>
          <w:szCs w:val="21"/>
        </w:rPr>
        <w:t xml:space="preserve"> </w:t>
      </w:r>
      <w:r>
        <w:rPr>
          <w:rFonts w:ascii="BIZ UD明朝 Medium" w:eastAsia="BIZ UD明朝 Medium" w:hAnsi="BIZ UD明朝 Medium" w:hint="eastAsia"/>
          <w:b/>
          <w:sz w:val="36"/>
          <w:szCs w:val="21"/>
        </w:rPr>
        <w:t>CUP2025</w:t>
      </w:r>
      <w:r>
        <w:rPr>
          <w:rFonts w:ascii="BIZ UD明朝 Medium" w:eastAsia="BIZ UD明朝 Medium" w:hAnsi="BIZ UD明朝 Medium"/>
          <w:b/>
          <w:sz w:val="36"/>
          <w:szCs w:val="21"/>
        </w:rPr>
        <w:t xml:space="preserve"> </w:t>
      </w:r>
      <w:r>
        <w:rPr>
          <w:rFonts w:ascii="BIZ UD明朝 Medium" w:eastAsia="BIZ UD明朝 Medium" w:hAnsi="BIZ UD明朝 Medium" w:hint="eastAsia"/>
          <w:b/>
          <w:sz w:val="36"/>
          <w:szCs w:val="21"/>
        </w:rPr>
        <w:t>日中友好小学生バドミン</w:t>
      </w:r>
      <w:bookmarkStart w:id="0" w:name="_Hlk158156868"/>
      <w:bookmarkEnd w:id="0"/>
      <w:r>
        <w:rPr>
          <w:rFonts w:ascii="BIZ UD明朝 Medium" w:eastAsia="BIZ UD明朝 Medium" w:hAnsi="BIZ UD明朝 Medium" w:hint="eastAsia"/>
          <w:b/>
          <w:sz w:val="36"/>
          <w:szCs w:val="21"/>
        </w:rPr>
        <w:t>トン大会</w:t>
      </w:r>
    </w:p>
    <w:p w14:paraId="72EC45E6" w14:textId="77777777" w:rsidR="00EB656F" w:rsidRDefault="00000000">
      <w:pPr>
        <w:jc w:val="center"/>
        <w:rPr>
          <w:rFonts w:ascii="BIZ UD明朝 Medium" w:eastAsia="BIZ UD明朝 Medium" w:hAnsi="BIZ UD明朝 Medium"/>
          <w:b/>
          <w:sz w:val="36"/>
          <w:szCs w:val="21"/>
        </w:rPr>
      </w:pPr>
      <w:r>
        <w:rPr>
          <w:rFonts w:ascii="BIZ UD明朝 Medium" w:eastAsia="BIZ UD明朝 Medium" w:hAnsi="BIZ UD明朝 Medium" w:hint="eastAsia"/>
          <w:b/>
          <w:sz w:val="36"/>
          <w:szCs w:val="21"/>
        </w:rPr>
        <w:t>大会要項</w:t>
      </w:r>
    </w:p>
    <w:p w14:paraId="6D42895B" w14:textId="77777777" w:rsidR="00EB656F" w:rsidRDefault="00000000">
      <w:pPr>
        <w:rPr>
          <w:rFonts w:ascii="BIZ UD明朝 Medium" w:eastAsia="BIZ UD明朝 Medium" w:hAnsi="BIZ UD明朝 Medium"/>
          <w:szCs w:val="21"/>
        </w:rPr>
      </w:pPr>
      <w:r>
        <w:rPr>
          <w:rFonts w:ascii="BIZ UD明朝 Medium" w:eastAsia="BIZ UD明朝 Medium" w:hAnsi="BIZ UD明朝 Medium" w:hint="eastAsia"/>
          <w:szCs w:val="21"/>
        </w:rPr>
        <w:t>１　主　　催　千葉県小学生バドミントン連盟 特定非営利活動法人YTK Sports</w:t>
      </w:r>
    </w:p>
    <w:p w14:paraId="2C9C4B31"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２　主　　管　千葉県小学生バドミントン連盟</w:t>
      </w:r>
    </w:p>
    <w:p w14:paraId="02FD5645"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３　後　　援　中華人民共和国日本国大使館 千葉市 千葉県バドミントン協会（申請中）</w:t>
      </w:r>
    </w:p>
    <w:p w14:paraId="4BE342C6"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４　協　　賛　ヨネッックス（㈱　中国国際航空　ダイハツ千葉販売㈱ （申請中）</w:t>
      </w:r>
    </w:p>
    <w:p w14:paraId="68857820"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５　期　　日　２０２５年７月５日（土）</w:t>
      </w:r>
    </w:p>
    <w:p w14:paraId="635E5E6E"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６　会　　場　Yohasアリーナ 〒260-0045</w:t>
      </w:r>
      <w:r>
        <w:rPr>
          <w:rFonts w:ascii="BIZ UD明朝 Medium" w:eastAsia="BIZ UD明朝 Medium" w:hAnsi="BIZ UD明朝 Medium"/>
          <w:szCs w:val="21"/>
        </w:rPr>
        <w:t xml:space="preserve"> </w:t>
      </w:r>
      <w:r>
        <w:rPr>
          <w:rFonts w:ascii="BIZ UD明朝 Medium" w:eastAsia="BIZ UD明朝 Medium" w:hAnsi="BIZ UD明朝 Medium" w:hint="eastAsia"/>
          <w:szCs w:val="21"/>
        </w:rPr>
        <w:t xml:space="preserve">千葉市中央区弁天４－１－２ </w:t>
      </w:r>
      <w:r>
        <w:rPr>
          <w:rFonts w:ascii="BIZ UD明朝 Medium" w:eastAsia="BIZ UD明朝 Medium" w:hAnsi="BIZ UD明朝 Medium"/>
          <w:szCs w:val="21"/>
        </w:rPr>
        <w:t xml:space="preserve"> </w:t>
      </w:r>
      <w:r>
        <w:rPr>
          <w:rFonts w:ascii="BIZ UD明朝 Medium" w:eastAsia="BIZ UD明朝 Medium" w:hAnsi="BIZ UD明朝 Medium" w:hint="eastAsia"/>
          <w:szCs w:val="21"/>
        </w:rPr>
        <w:t>JR「千葉駅」から徒歩15分</w:t>
      </w:r>
    </w:p>
    <w:p w14:paraId="36599700" w14:textId="77777777" w:rsidR="00EB656F" w:rsidRDefault="00000000">
      <w:pPr>
        <w:ind w:firstLineChars="700" w:firstLine="1470"/>
        <w:jc w:val="left"/>
        <w:rPr>
          <w:rFonts w:ascii="BIZ UD明朝 Medium" w:eastAsia="BIZ UD明朝 Medium" w:hAnsi="BIZ UD明朝 Medium"/>
          <w:szCs w:val="21"/>
        </w:rPr>
      </w:pPr>
      <w:r>
        <w:rPr>
          <w:rFonts w:ascii="BIZ UD明朝 Medium" w:eastAsia="BIZ UD明朝 Medium" w:hAnsi="BIZ UD明朝 Medium" w:hint="eastAsia"/>
          <w:szCs w:val="21"/>
        </w:rPr>
        <w:t xml:space="preserve">駐車場300台 【有料】利用時間：7:00～21:30（最終入庫は21:00）　　　　　　　</w:t>
      </w:r>
    </w:p>
    <w:p w14:paraId="2602AA33"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７　競技種目　クラブ対抗団体戦（2単１複）</w:t>
      </w:r>
    </w:p>
    <w:p w14:paraId="4F484024"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８　競技規則　令和７年度（公財）日本バドミントン協会競技規則、同大会運</w:t>
      </w:r>
    </w:p>
    <w:p w14:paraId="21D18836"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営規定及び同公認審判員規定による。</w:t>
      </w:r>
    </w:p>
    <w:p w14:paraId="7E633F01"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９　競技方法　①男子の部、女子の部、混合の部、エンジョイの部で行う。</w:t>
      </w:r>
    </w:p>
    <w:p w14:paraId="4074FCD4"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②混合の部は男子単、混合複、女子単とする。</w:t>
      </w:r>
    </w:p>
    <w:p w14:paraId="63142768"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③エンジョイの部は４年生以下とする。</w:t>
      </w:r>
    </w:p>
    <w:p w14:paraId="1738AB2F"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④限定１２チームとし３チームのリーグ戦の後決勝トーナメントで順位を決める。</w:t>
      </w:r>
    </w:p>
    <w:p w14:paraId="740BDADA"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⑤単１複単２の試合順序で試合をし単複はかねられない。</w:t>
      </w:r>
    </w:p>
    <w:p w14:paraId="05D7C08E"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⑥１チームは選手４～６名監督、コーチ各</w:t>
      </w:r>
      <w:r>
        <w:rPr>
          <w:rFonts w:ascii="BIZ UD明朝 Medium" w:eastAsia="SimSun" w:hAnsi="BIZ UD明朝 Medium" w:hint="eastAsia"/>
          <w:szCs w:val="21"/>
        </w:rPr>
        <w:t>1</w:t>
      </w:r>
      <w:r>
        <w:rPr>
          <w:rFonts w:ascii="BIZ UD明朝 Medium" w:eastAsia="BIZ UD明朝 Medium" w:hAnsi="BIZ UD明朝 Medium" w:hint="eastAsia"/>
          <w:szCs w:val="21"/>
        </w:rPr>
        <w:t>名とする。</w:t>
      </w:r>
    </w:p>
    <w:p w14:paraId="4102B5AB"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⑦決勝トーナメントは進行により打ち切りもある。</w:t>
      </w:r>
    </w:p>
    <w:p w14:paraId="20002FCC"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⑧交流戦も行う。</w:t>
      </w:r>
    </w:p>
    <w:p w14:paraId="4236744F"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⑨試合は相互審判で行う。　　</w:t>
      </w:r>
    </w:p>
    <w:p w14:paraId="3E18D450"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使用器具　（公財）日本バドミントン協会検定審査合格品及び検定合格水鳥球を使用する。</w:t>
      </w:r>
    </w:p>
    <w:p w14:paraId="5995E431"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参加資格　日本小学生バドミントン連盟登録の関東地区の小学生チーム。</w:t>
      </w:r>
    </w:p>
    <w:p w14:paraId="6660118D"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参 加 費　男子、女子、混合の部は１チーム15,000円。エンジョイの部は１チーム12,000円。</w:t>
      </w:r>
    </w:p>
    <w:p w14:paraId="0E8E41B1"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参加制限　各クラブ各種目に１チームとする。各種目ごとに各都県最大４チーム以内。</w:t>
      </w:r>
    </w:p>
    <w:p w14:paraId="027AD342" w14:textId="77777777" w:rsidR="00EB656F" w:rsidRDefault="00000000">
      <w:pPr>
        <w:numPr>
          <w:ilvl w:val="0"/>
          <w:numId w:val="1"/>
        </w:numPr>
        <w:jc w:val="left"/>
        <w:rPr>
          <w:rFonts w:ascii="BIZ UD明朝 Medium" w:eastAsia="BIZ UD明朝 Medium" w:hAnsi="BIZ UD明朝 Medium"/>
          <w:color w:val="FF0000"/>
          <w:szCs w:val="21"/>
        </w:rPr>
      </w:pPr>
      <w:r>
        <w:rPr>
          <w:rFonts w:ascii="BIZ UD明朝 Medium" w:eastAsia="BIZ UD明朝 Medium" w:hAnsi="BIZ UD明朝 Medium" w:hint="eastAsia"/>
          <w:color w:val="FF0000"/>
          <w:szCs w:val="21"/>
        </w:rPr>
        <w:t>申込方法　メールのみ</w:t>
      </w:r>
    </w:p>
    <w:p w14:paraId="3D07480B" w14:textId="77777777" w:rsidR="00EB656F" w:rsidRDefault="00000000">
      <w:pPr>
        <w:numPr>
          <w:ilvl w:val="0"/>
          <w:numId w:val="1"/>
        </w:numPr>
        <w:jc w:val="left"/>
        <w:rPr>
          <w:rFonts w:ascii="BIZ UD明朝 Medium" w:eastAsia="BIZ UD明朝 Medium" w:hAnsi="BIZ UD明朝 Medium"/>
          <w:color w:val="FF0000"/>
          <w:szCs w:val="21"/>
        </w:rPr>
      </w:pPr>
      <w:r>
        <w:rPr>
          <w:rFonts w:ascii="BIZ UD明朝 Medium" w:eastAsia="BIZ UD明朝 Medium" w:hAnsi="BIZ UD明朝 Medium" w:hint="eastAsia"/>
          <w:color w:val="FF0000"/>
          <w:szCs w:val="21"/>
        </w:rPr>
        <w:t xml:space="preserve">申込場所　正本　</w:t>
      </w:r>
      <w:r>
        <w:rPr>
          <w:rFonts w:ascii="メイリオ" w:eastAsia="メイリオ" w:hAnsi="メイリオ" w:cs="メイリオ"/>
          <w:color w:val="000000"/>
          <w:szCs w:val="21"/>
        </w:rPr>
        <w:t>daiki-amitani@jcom.zaq.ne.jp</w:t>
      </w:r>
    </w:p>
    <w:p w14:paraId="5B63A942" w14:textId="6BB9BFEA" w:rsidR="00EB656F" w:rsidRDefault="00000000">
      <w:pPr>
        <w:jc w:val="left"/>
        <w:rPr>
          <w:rFonts w:ascii="BIZ UD明朝 Medium" w:eastAsia="BIZ UD明朝 Medium" w:hAnsi="BIZ UD明朝 Medium"/>
          <w:color w:val="FF0000"/>
          <w:szCs w:val="21"/>
        </w:rPr>
      </w:pPr>
      <w:r>
        <w:rPr>
          <w:rFonts w:ascii="BIZ UD明朝 Medium" w:eastAsia="BIZ UD明朝 Medium" w:hAnsi="BIZ UD明朝 Medium" w:hint="eastAsia"/>
          <w:color w:val="FF0000"/>
          <w:szCs w:val="21"/>
        </w:rPr>
        <w:t xml:space="preserve">　　　　　　　副本  </w:t>
      </w:r>
      <w:r w:rsidR="00BA086E" w:rsidRPr="00BA086E">
        <w:rPr>
          <w:rFonts w:ascii="BIZ UD明朝 Medium" w:eastAsia="BIZ UD明朝 Medium" w:hAnsi="BIZ UD明朝 Medium"/>
          <w:color w:val="FF0000"/>
          <w:szCs w:val="21"/>
        </w:rPr>
        <w:t>Wangyile@hotmail.co.jp</w:t>
      </w:r>
    </w:p>
    <w:p w14:paraId="196142F6" w14:textId="77777777" w:rsidR="00EB656F" w:rsidRDefault="00000000">
      <w:pPr>
        <w:jc w:val="left"/>
        <w:rPr>
          <w:rFonts w:ascii="BIZ UD明朝 Medium" w:eastAsia="BIZ UD明朝 Medium" w:hAnsi="BIZ UD明朝 Medium"/>
          <w:color w:val="FF0000"/>
          <w:szCs w:val="21"/>
        </w:rPr>
      </w:pPr>
      <w:r>
        <w:rPr>
          <w:rFonts w:ascii="BIZ UD明朝 Medium" w:eastAsia="BIZ UD明朝 Medium" w:hAnsi="BIZ UD明朝 Medium" w:hint="eastAsia"/>
          <w:color w:val="FF0000"/>
          <w:szCs w:val="21"/>
        </w:rPr>
        <w:t xml:space="preserve">　　　　　　　必ず正本副本の両者にメールすること、一方のみでは受付と</w:t>
      </w:r>
    </w:p>
    <w:p w14:paraId="4352A61E" w14:textId="77777777" w:rsidR="00EB656F" w:rsidRDefault="00000000">
      <w:pPr>
        <w:jc w:val="left"/>
        <w:rPr>
          <w:rFonts w:ascii="BIZ UD明朝 Medium" w:eastAsia="BIZ UD明朝 Medium" w:hAnsi="BIZ UD明朝 Medium"/>
          <w:color w:val="FF0000"/>
          <w:szCs w:val="21"/>
        </w:rPr>
      </w:pPr>
      <w:r>
        <w:rPr>
          <w:rFonts w:ascii="BIZ UD明朝 Medium" w:eastAsia="BIZ UD明朝 Medium" w:hAnsi="BIZ UD明朝 Medium" w:hint="eastAsia"/>
          <w:color w:val="FF0000"/>
          <w:szCs w:val="21"/>
        </w:rPr>
        <w:t xml:space="preserve">　　　　　　　ならない。</w:t>
      </w:r>
    </w:p>
    <w:p w14:paraId="54BBA311" w14:textId="77777777" w:rsidR="00EB656F" w:rsidRDefault="00000000">
      <w:pPr>
        <w:numPr>
          <w:ilvl w:val="0"/>
          <w:numId w:val="1"/>
        </w:numPr>
        <w:jc w:val="left"/>
        <w:rPr>
          <w:rFonts w:ascii="BIZ UD明朝 Medium" w:eastAsia="BIZ UD明朝 Medium" w:hAnsi="BIZ UD明朝 Medium"/>
          <w:szCs w:val="21"/>
          <w:lang w:eastAsia="zh-TW"/>
        </w:rPr>
      </w:pPr>
      <w:r>
        <w:rPr>
          <w:rFonts w:ascii="BIZ UD明朝 Medium" w:eastAsia="BIZ UD明朝 Medium" w:hAnsi="BIZ UD明朝 Medium" w:hint="eastAsia"/>
          <w:szCs w:val="21"/>
          <w:lang w:eastAsia="zh-TW"/>
        </w:rPr>
        <w:t>申込締切　令和７年５月２０日(火曜日)</w:t>
      </w:r>
      <w:r>
        <w:rPr>
          <w:rFonts w:ascii="BIZ UD明朝 Medium" w:eastAsia="BIZ UD明朝 Medium" w:hAnsi="BIZ UD明朝 Medium"/>
          <w:szCs w:val="21"/>
          <w:lang w:eastAsia="zh-CN"/>
        </w:rPr>
        <w:t xml:space="preserve"> </w:t>
      </w:r>
      <w:r>
        <w:rPr>
          <w:rFonts w:ascii="BIZ UD明朝 Medium" w:eastAsia="BIZ UD明朝 Medium" w:hAnsi="BIZ UD明朝 Medium" w:hint="eastAsia"/>
          <w:szCs w:val="21"/>
          <w:lang w:eastAsia="zh-TW"/>
        </w:rPr>
        <w:t>１８：００迄</w:t>
      </w:r>
    </w:p>
    <w:p w14:paraId="3D6B98AB"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lang w:eastAsia="zh-TW"/>
        </w:rPr>
        <w:t xml:space="preserve">　　　　　　　</w:t>
      </w:r>
      <w:r>
        <w:rPr>
          <w:rFonts w:ascii="BIZ UD明朝 Medium" w:eastAsia="BIZ UD明朝 Medium" w:hAnsi="BIZ UD明朝 Medium" w:hint="eastAsia"/>
          <w:color w:val="FF0000"/>
          <w:szCs w:val="21"/>
        </w:rPr>
        <w:t>各種目１２チームに達した時点でその種目は締め切る。</w:t>
      </w:r>
    </w:p>
    <w:p w14:paraId="63CCBBA0"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申込締切後のキャンセルは返金しかねます。</w:t>
      </w:r>
    </w:p>
    <w:p w14:paraId="4046CB5B"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メンバー変更は当日朝受付時まで認めますがそれ以降は不可。</w:t>
      </w:r>
    </w:p>
    <w:p w14:paraId="76F440EA"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表　　彰　一位から三位に賞状、メダルを授与する。三位決定戦は行わない。</w:t>
      </w:r>
    </w:p>
    <w:p w14:paraId="136B4F91"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副賞：男女の優勝チームを８月末に中国に派遣し中国の小学生と交流を行う。</w:t>
      </w:r>
    </w:p>
    <w:p w14:paraId="16D81936" w14:textId="77777777" w:rsidR="00EB656F" w:rsidRDefault="00000000">
      <w:pPr>
        <w:ind w:leftChars="700" w:left="1470"/>
        <w:jc w:val="left"/>
        <w:rPr>
          <w:rFonts w:ascii="BIZ UD明朝 Medium" w:eastAsia="BIZ UD明朝 Medium" w:hAnsi="BIZ UD明朝 Medium"/>
          <w:szCs w:val="21"/>
        </w:rPr>
      </w:pPr>
      <w:r>
        <w:rPr>
          <w:rFonts w:ascii="BIZ UD明朝 Medium" w:eastAsia="BIZ UD明朝 Medium" w:hAnsi="BIZ UD明朝 Medium" w:hint="eastAsia"/>
          <w:szCs w:val="21"/>
        </w:rPr>
        <w:t xml:space="preserve">参加費用：個人負担額:55,000円/人+パスポート＆ビザ申請費 </w:t>
      </w:r>
      <w:r>
        <w:rPr>
          <w:rFonts w:ascii="BIZ UD明朝 Medium" w:eastAsia="BIZ UD明朝 Medium" w:hAnsi="BIZ UD明朝 Medium" w:hint="eastAsia"/>
          <w:szCs w:val="21"/>
        </w:rPr>
        <w:cr/>
        <w:t>ほか：渡航費(旅券・宿泊・交通費・保険・現地学校との交流費用)YTKが助成致します。</w:t>
      </w:r>
      <w:r>
        <w:rPr>
          <w:rFonts w:ascii="BIZ UD明朝 Medium" w:eastAsia="BIZ UD明朝 Medium" w:hAnsi="BIZ UD明朝 Medium" w:hint="eastAsia"/>
          <w:szCs w:val="21"/>
        </w:rPr>
        <w:cr/>
        <w:t>助成対象:1団体に対して最大6名(小学生・コーチ/監督含む)助成致します。</w:t>
      </w:r>
      <w:r>
        <w:rPr>
          <w:rFonts w:ascii="BIZ UD明朝 Medium" w:eastAsia="BIZ UD明朝 Medium" w:hAnsi="BIZ UD明朝 Medium" w:hint="eastAsia"/>
          <w:szCs w:val="21"/>
        </w:rPr>
        <w:cr/>
        <w:t>※助成人数を変更する場合があります、ご了承ください。</w:t>
      </w:r>
      <w:r>
        <w:rPr>
          <w:rFonts w:ascii="BIZ UD明朝 Medium" w:eastAsia="BIZ UD明朝 Medium" w:hAnsi="BIZ UD明朝 Medium"/>
          <w:szCs w:val="21"/>
        </w:rPr>
        <w:cr/>
      </w:r>
      <w:r>
        <w:rPr>
          <w:rFonts w:ascii="BIZ UD明朝 Medium" w:eastAsia="BIZ UD明朝 Medium" w:hAnsi="BIZ UD明朝 Medium" w:hint="eastAsia"/>
          <w:szCs w:val="21"/>
        </w:rPr>
        <w:t>優勝チームが辞退した場合準優勝、三位へと相談させて頂きます。</w:t>
      </w:r>
    </w:p>
    <w:p w14:paraId="7B4BF48C"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組 合 せ　主催者に一任とする。</w:t>
      </w:r>
    </w:p>
    <w:p w14:paraId="2BF18716"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肖 像 権　報道機関等が撮影した写真,動画が新聞,雑誌,報告書,H</w:t>
      </w:r>
      <w:r>
        <w:rPr>
          <w:rFonts w:ascii="BIZ UD明朝 Medium" w:eastAsia="BIZ UD明朝 Medium" w:hAnsi="BIZ UD明朝 Medium"/>
          <w:szCs w:val="21"/>
        </w:rPr>
        <w:t>P</w:t>
      </w:r>
      <w:r>
        <w:rPr>
          <w:rFonts w:ascii="BIZ UD明朝 Medium" w:eastAsia="BIZ UD明朝 Medium" w:hAnsi="BIZ UD明朝 Medium" w:hint="eastAsia"/>
          <w:szCs w:val="21"/>
        </w:rPr>
        <w:t>などで公開されることがあります。</w:t>
      </w:r>
    </w:p>
    <w:p w14:paraId="6BD823F1" w14:textId="77777777" w:rsidR="00EB656F" w:rsidRDefault="00000000">
      <w:pPr>
        <w:numPr>
          <w:ilvl w:val="0"/>
          <w:numId w:val="1"/>
        </w:numPr>
        <w:jc w:val="left"/>
        <w:rPr>
          <w:rFonts w:ascii="BIZ UD明朝 Medium" w:eastAsia="BIZ UD明朝 Medium" w:hAnsi="BIZ UD明朝 Medium"/>
          <w:szCs w:val="21"/>
        </w:rPr>
      </w:pPr>
      <w:r>
        <w:rPr>
          <w:rFonts w:ascii="BIZ UD明朝 Medium" w:eastAsia="BIZ UD明朝 Medium" w:hAnsi="BIZ UD明朝 Medium" w:hint="eastAsia"/>
          <w:szCs w:val="21"/>
        </w:rPr>
        <w:t>備　　考　①上着にゼッケンまたはプリントでチーム名と名前を必ずつける。</w:t>
      </w:r>
    </w:p>
    <w:p w14:paraId="5DE7C34B"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②関東TシャツもしくはYTK Sports</w:t>
      </w:r>
      <w:r>
        <w:rPr>
          <w:rFonts w:ascii="BIZ UD明朝 Medium" w:eastAsia="BIZ UD明朝 Medium" w:hAnsi="BIZ UD明朝 Medium"/>
          <w:szCs w:val="21"/>
        </w:rPr>
        <w:t xml:space="preserve"> T</w:t>
      </w:r>
      <w:r>
        <w:rPr>
          <w:rFonts w:ascii="BIZ UD明朝 Medium" w:eastAsia="BIZ UD明朝 Medium" w:hAnsi="BIZ UD明朝 Medium" w:hint="eastAsia"/>
          <w:szCs w:val="21"/>
        </w:rPr>
        <w:t>シャツを使用することができる。</w:t>
      </w:r>
    </w:p>
    <w:p w14:paraId="1F3C0012" w14:textId="77777777" w:rsidR="00EB656F" w:rsidRDefault="00000000">
      <w:pPr>
        <w:jc w:val="left"/>
        <w:rPr>
          <w:rFonts w:ascii="BIZ UD明朝 Medium" w:eastAsia="BIZ UD明朝 Medium" w:hAnsi="BIZ UD明朝 Medium"/>
          <w:szCs w:val="21"/>
        </w:rPr>
      </w:pPr>
      <w:r>
        <w:rPr>
          <w:rFonts w:ascii="BIZ UD明朝 Medium" w:eastAsia="BIZ UD明朝 Medium" w:hAnsi="BIZ UD明朝 Medium" w:hint="eastAsia"/>
          <w:szCs w:val="21"/>
        </w:rPr>
        <w:t xml:space="preserve">　　　　　　　③主催者が招待する中国のチームが参加することもある。</w:t>
      </w:r>
    </w:p>
    <w:p w14:paraId="5BDB74A0" w14:textId="77777777" w:rsidR="00EB656F" w:rsidRDefault="00EB656F">
      <w:pPr>
        <w:jc w:val="left"/>
        <w:rPr>
          <w:rFonts w:ascii="BIZ UD明朝 Medium" w:eastAsia="BIZ UD明朝 Medium" w:hAnsi="BIZ UD明朝 Medium"/>
          <w:szCs w:val="21"/>
        </w:rPr>
      </w:pPr>
    </w:p>
    <w:p w14:paraId="0D15FFE9" w14:textId="77777777" w:rsidR="00EB656F" w:rsidRDefault="00000000">
      <w:pPr>
        <w:jc w:val="center"/>
        <w:rPr>
          <w:rFonts w:ascii="BIZ UD明朝 Medium" w:eastAsia="BIZ UD明朝 Medium" w:hAnsi="BIZ UD明朝 Medium" w:cs="ＭＳ Ｐゴシック"/>
          <w:b/>
          <w:color w:val="000000"/>
          <w:kern w:val="0"/>
          <w:sz w:val="36"/>
        </w:rPr>
      </w:pPr>
      <w:r>
        <w:rPr>
          <w:rFonts w:ascii="BIZ UD明朝 Medium" w:eastAsia="BIZ UD明朝 Medium" w:hAnsi="BIZ UD明朝 Medium" w:cs="ＭＳ Ｐゴシック" w:hint="eastAsia"/>
          <w:b/>
          <w:color w:val="000000"/>
          <w:kern w:val="0"/>
          <w:sz w:val="36"/>
        </w:rPr>
        <w:t>(</w:t>
      </w:r>
      <w:r>
        <w:rPr>
          <w:rFonts w:ascii="BIZ UD明朝 Medium" w:eastAsia="BIZ UD明朝 Medium" w:hAnsi="BIZ UD明朝 Medium" w:cs="ＭＳ Ｐゴシック"/>
          <w:b/>
          <w:color w:val="000000"/>
          <w:kern w:val="0"/>
          <w:sz w:val="36"/>
        </w:rPr>
        <w:t>副賞</w:t>
      </w:r>
      <w:r>
        <w:rPr>
          <w:rFonts w:ascii="BIZ UD明朝 Medium" w:eastAsia="BIZ UD明朝 Medium" w:hAnsi="BIZ UD明朝 Medium" w:cs="ＭＳ Ｐゴシック" w:hint="eastAsia"/>
          <w:b/>
          <w:color w:val="000000"/>
          <w:kern w:val="0"/>
          <w:sz w:val="36"/>
        </w:rPr>
        <w:t xml:space="preserve">)日中バドミントン競技振興と交流（競技・文化）　</w:t>
      </w:r>
    </w:p>
    <w:p w14:paraId="200742B2" w14:textId="77777777" w:rsidR="00EB656F" w:rsidRDefault="00000000">
      <w:pPr>
        <w:jc w:val="center"/>
        <w:rPr>
          <w:rFonts w:ascii="BIZ UD明朝 Medium" w:eastAsia="BIZ UD明朝 Medium" w:hAnsi="BIZ UD明朝 Medium" w:cs="ＭＳ Ｐゴシック"/>
          <w:b/>
          <w:color w:val="000000"/>
          <w:kern w:val="0"/>
          <w:sz w:val="36"/>
        </w:rPr>
      </w:pPr>
      <w:r>
        <w:rPr>
          <w:rFonts w:ascii="BIZ UD明朝 Medium" w:eastAsia="BIZ UD明朝 Medium" w:hAnsi="BIZ UD明朝 Medium" w:cs="ＭＳ Ｐゴシック" w:hint="eastAsia"/>
          <w:b/>
          <w:color w:val="000000"/>
          <w:kern w:val="0"/>
          <w:sz w:val="36"/>
        </w:rPr>
        <w:t>中国現地にて現地の小学生とスポーツ・文化交流</w:t>
      </w:r>
    </w:p>
    <w:p w14:paraId="51967138" w14:textId="77777777" w:rsidR="00EB656F" w:rsidRDefault="00000000">
      <w:pPr>
        <w:spacing w:line="276" w:lineRule="auto"/>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優勝された</w:t>
      </w:r>
      <w:r>
        <w:rPr>
          <w:rFonts w:ascii="BIZ UD明朝 Medium" w:eastAsia="BIZ UD明朝 Medium" w:hAnsi="BIZ UD明朝 Medium" w:cs="ＭＳ Ｐゴシック"/>
          <w:b/>
          <w:color w:val="000000"/>
          <w:kern w:val="0"/>
        </w:rPr>
        <w:t>男子の部,女子の部</w:t>
      </w:r>
      <w:r>
        <w:rPr>
          <w:rFonts w:ascii="BIZ UD明朝 Medium" w:eastAsia="BIZ UD明朝 Medium" w:hAnsi="BIZ UD明朝 Medium" w:cs="ＭＳ Ｐゴシック" w:hint="eastAsia"/>
          <w:color w:val="000000"/>
          <w:kern w:val="0"/>
        </w:rPr>
        <w:t>の団体が８月下旬4泊5日</w:t>
      </w:r>
      <w:r>
        <w:rPr>
          <w:rFonts w:ascii="BIZ UD明朝 Medium" w:eastAsia="BIZ UD明朝 Medium" w:hAnsi="BIZ UD明朝 Medium" w:cs="ＭＳ Ｐゴシック"/>
          <w:color w:val="000000"/>
          <w:kern w:val="0"/>
        </w:rPr>
        <w:t>中国現地の小学生と交流戦</w:t>
      </w:r>
      <w:r>
        <w:rPr>
          <w:rFonts w:ascii="BIZ UD明朝 Medium" w:eastAsia="BIZ UD明朝 Medium" w:hAnsi="BIZ UD明朝 Medium" w:cs="ＭＳ Ｐゴシック" w:hint="eastAsia"/>
          <w:color w:val="000000"/>
          <w:kern w:val="0"/>
        </w:rPr>
        <w:t>を行う</w:t>
      </w:r>
      <w:r>
        <w:rPr>
          <w:rFonts w:ascii="BIZ UD明朝 Medium" w:eastAsia="BIZ UD明朝 Medium" w:hAnsi="BIZ UD明朝 Medium" w:cs="ＭＳ Ｐゴシック"/>
          <w:color w:val="000000"/>
          <w:kern w:val="0"/>
        </w:rPr>
        <w:t>。</w:t>
      </w:r>
    </w:p>
    <w:p w14:paraId="138240EC" w14:textId="77777777" w:rsidR="00EB656F" w:rsidRDefault="00000000">
      <w:pPr>
        <w:widowControl/>
        <w:spacing w:line="276" w:lineRule="auto"/>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 xml:space="preserve">対象団体：7/5(土)日中友好青少年バドミントン大会　各種目で優勝された１団体 (男子/女子の部)　</w:t>
      </w:r>
    </w:p>
    <w:p w14:paraId="07014D78" w14:textId="77777777" w:rsidR="00EB656F" w:rsidRDefault="00000000">
      <w:pPr>
        <w:widowControl/>
        <w:spacing w:line="276" w:lineRule="auto"/>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 xml:space="preserve"> </w:t>
      </w:r>
      <w:r>
        <w:rPr>
          <w:rFonts w:ascii="BIZ UD明朝 Medium" w:eastAsia="BIZ UD明朝 Medium" w:hAnsi="BIZ UD明朝 Medium" w:cs="ＭＳ Ｐゴシック"/>
          <w:color w:val="000000"/>
          <w:kern w:val="0"/>
        </w:rPr>
        <w:t xml:space="preserve">         </w:t>
      </w:r>
      <w:r>
        <w:rPr>
          <w:rFonts w:ascii="BIZ UD明朝 Medium" w:eastAsia="BIZ UD明朝 Medium" w:hAnsi="BIZ UD明朝 Medium" w:cs="ＭＳ Ｐゴシック" w:hint="eastAsia"/>
          <w:color w:val="000000"/>
          <w:kern w:val="0"/>
        </w:rPr>
        <w:t>※優勝後辞退する場合：2位、3位へ権利移行されます。</w:t>
      </w:r>
    </w:p>
    <w:p w14:paraId="58059CC1" w14:textId="77777777" w:rsidR="00EB656F" w:rsidRDefault="00000000">
      <w:pPr>
        <w:widowControl/>
        <w:spacing w:line="276" w:lineRule="auto"/>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参加費用：個人負担額:55,000円/人+パスポート、空港までの往復交通費。</w:t>
      </w:r>
    </w:p>
    <w:p w14:paraId="6A5B7FBD" w14:textId="77777777" w:rsidR="00EB656F" w:rsidRDefault="00000000">
      <w:pPr>
        <w:widowControl/>
        <w:spacing w:line="276" w:lineRule="auto"/>
        <w:ind w:firstLineChars="500" w:firstLine="1050"/>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ほか：渡航費(旅券・宿泊・交通費・保険・現地学校との交流費用)YTK</w:t>
      </w:r>
      <w:r>
        <w:rPr>
          <w:rFonts w:ascii="BIZ UD明朝 Medium" w:eastAsia="BIZ UD明朝 Medium" w:hAnsi="BIZ UD明朝 Medium" w:cs="ＭＳ Ｐゴシック"/>
          <w:color w:val="000000"/>
          <w:kern w:val="0"/>
        </w:rPr>
        <w:t xml:space="preserve"> </w:t>
      </w:r>
      <w:r>
        <w:rPr>
          <w:rFonts w:ascii="BIZ UD明朝 Medium" w:eastAsia="BIZ UD明朝 Medium" w:hAnsi="BIZ UD明朝 Medium" w:cs="ＭＳ Ｐゴシック" w:hint="eastAsia"/>
          <w:color w:val="000000"/>
          <w:kern w:val="0"/>
        </w:rPr>
        <w:t>Sportsが助成致します。</w:t>
      </w:r>
    </w:p>
    <w:p w14:paraId="53405784" w14:textId="77777777" w:rsidR="00EB656F" w:rsidRDefault="00000000">
      <w:pPr>
        <w:widowControl/>
        <w:spacing w:line="276" w:lineRule="auto"/>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助成対象：1団体に対して最大</w:t>
      </w:r>
      <w:r>
        <w:rPr>
          <w:rFonts w:ascii="BIZ UD明朝 Medium" w:eastAsia="BIZ UD明朝 Medium" w:hAnsi="BIZ UD明朝 Medium" w:cs="ＭＳ Ｐゴシック" w:hint="eastAsia"/>
          <w:b/>
          <w:color w:val="FF0000"/>
          <w:kern w:val="0"/>
        </w:rPr>
        <w:t>6</w:t>
      </w:r>
      <w:r>
        <w:rPr>
          <w:rFonts w:ascii="BIZ UD明朝 Medium" w:eastAsia="BIZ UD明朝 Medium" w:hAnsi="BIZ UD明朝 Medium" w:cs="ＭＳ Ｐゴシック" w:hint="eastAsia"/>
          <w:color w:val="000000"/>
          <w:kern w:val="0"/>
        </w:rPr>
        <w:t>名(小学生・コーチ/監督含む)助成致します。</w:t>
      </w:r>
    </w:p>
    <w:p w14:paraId="666A4555" w14:textId="77777777" w:rsidR="00EB656F" w:rsidRDefault="00000000">
      <w:pPr>
        <w:widowControl/>
        <w:spacing w:line="276" w:lineRule="auto"/>
        <w:ind w:firstLineChars="500" w:firstLine="1050"/>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w:t>
      </w:r>
      <w:r>
        <w:rPr>
          <w:rFonts w:ascii="BIZ UD明朝 Medium" w:eastAsia="BIZ UD明朝 Medium" w:hAnsi="BIZ UD明朝 Medium" w:cs="ＭＳ Ｐゴシック" w:hint="eastAsia"/>
          <w:b/>
          <w:color w:val="000000"/>
          <w:kern w:val="0"/>
        </w:rPr>
        <w:t>助成人数変更する場合があります。</w:t>
      </w:r>
    </w:p>
    <w:p w14:paraId="15F2BAAD" w14:textId="77777777" w:rsidR="00EB656F" w:rsidRDefault="00000000">
      <w:pPr>
        <w:widowControl/>
        <w:spacing w:line="276" w:lineRule="auto"/>
        <w:ind w:firstLineChars="500" w:firstLine="1050"/>
        <w:jc w:val="left"/>
        <w:rPr>
          <w:rFonts w:ascii="BIZ UD明朝 Medium" w:eastAsia="BIZ UD明朝 Medium" w:hAnsi="BIZ UD明朝 Medium" w:cs="ＭＳ Ｐゴシック"/>
          <w:color w:val="000000"/>
          <w:kern w:val="0"/>
        </w:rPr>
      </w:pPr>
      <w:r>
        <w:rPr>
          <w:rFonts w:ascii="BIZ UD明朝 Medium" w:eastAsia="BIZ UD明朝 Medium" w:hAnsi="BIZ UD明朝 Medium" w:cs="ＭＳ Ｐゴシック" w:hint="eastAsia"/>
          <w:color w:val="000000"/>
          <w:kern w:val="0"/>
        </w:rPr>
        <w:t>※保護者や関係者が参加希望の場合、別途大会委員へ相談してください。</w:t>
      </w:r>
    </w:p>
    <w:p w14:paraId="1BF04ECC" w14:textId="77777777" w:rsidR="00EB656F" w:rsidRDefault="00000000">
      <w:pPr>
        <w:widowControl/>
        <w:spacing w:line="276" w:lineRule="auto"/>
        <w:jc w:val="left"/>
        <w:rPr>
          <w:rFonts w:ascii="BIZ UD明朝 Medium" w:eastAsia="BIZ UD明朝 Medium" w:hAnsi="BIZ UD明朝 Medium" w:cs="ＭＳ Ｐゴシック"/>
          <w:color w:val="000000"/>
          <w:kern w:val="0"/>
        </w:rPr>
      </w:pP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35712" behindDoc="0" locked="0" layoutInCell="1" allowOverlap="1" wp14:anchorId="264F59A0" wp14:editId="4D2E1A0E">
            <wp:simplePos x="0" y="0"/>
            <wp:positionH relativeFrom="column">
              <wp:posOffset>-190500</wp:posOffset>
            </wp:positionH>
            <wp:positionV relativeFrom="paragraph">
              <wp:posOffset>234950</wp:posOffset>
            </wp:positionV>
            <wp:extent cx="3063240" cy="2543175"/>
            <wp:effectExtent l="0" t="0" r="3810" b="9525"/>
            <wp:wrapNone/>
            <wp:docPr id="4" name="図 4" descr="C:\Users\mg117995\Documents\WeChat Files\yugutou124213\FileStorage\Temp\172845484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mg117995\Documents\WeChat Files\yugutou124213\FileStorage\Temp\17284548455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70579" cy="2549355"/>
                    </a:xfrm>
                    <a:prstGeom prst="rect">
                      <a:avLst/>
                    </a:prstGeom>
                    <a:noFill/>
                    <a:ln>
                      <a:noFill/>
                    </a:ln>
                  </pic:spPr>
                </pic:pic>
              </a:graphicData>
            </a:graphic>
          </wp:anchor>
        </w:drawing>
      </w:r>
      <w:r>
        <w:rPr>
          <w:rFonts w:ascii="BIZ UD明朝 Medium" w:eastAsia="BIZ UD明朝 Medium" w:hAnsi="BIZ UD明朝 Medium" w:cs="ＭＳ Ｐゴシック" w:hint="eastAsia"/>
          <w:color w:val="000000"/>
          <w:kern w:val="0"/>
        </w:rPr>
        <w:t>開催期間：８月下旬　渡航予定　下記は昨年の実例。</w:t>
      </w:r>
    </w:p>
    <w:p w14:paraId="6D0BBAAE" w14:textId="77777777" w:rsidR="00EB656F" w:rsidRDefault="00000000">
      <w:pPr>
        <w:widowControl/>
        <w:spacing w:line="276" w:lineRule="auto"/>
        <w:jc w:val="left"/>
        <w:rPr>
          <w:rFonts w:ascii="BIZ UD明朝 Medium" w:eastAsia="BIZ UD明朝 Medium" w:hAnsi="BIZ UD明朝 Medium" w:cs="ＭＳ Ｐゴシック"/>
          <w:color w:val="000000"/>
          <w:kern w:val="0"/>
        </w:rPr>
      </w:pP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56192" behindDoc="0" locked="0" layoutInCell="1" allowOverlap="1" wp14:anchorId="7CAA5723" wp14:editId="2DDDC191">
            <wp:simplePos x="0" y="0"/>
            <wp:positionH relativeFrom="column">
              <wp:posOffset>3322320</wp:posOffset>
            </wp:positionH>
            <wp:positionV relativeFrom="paragraph">
              <wp:posOffset>2838450</wp:posOffset>
            </wp:positionV>
            <wp:extent cx="3360420" cy="2200275"/>
            <wp:effectExtent l="0" t="0" r="0" b="9525"/>
            <wp:wrapNone/>
            <wp:docPr id="5" name="図 5" descr="C:\Users\mg117995\Documents\WeChat Files\yugutou124213\FileStorage\Temp\1728454974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C:\Users\mg117995\Documents\WeChat Files\yugutou124213\FileStorage\Temp\172845497489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60692" cy="2200631"/>
                    </a:xfrm>
                    <a:prstGeom prst="rect">
                      <a:avLst/>
                    </a:prstGeom>
                    <a:noFill/>
                    <a:ln>
                      <a:noFill/>
                    </a:ln>
                  </pic:spPr>
                </pic:pic>
              </a:graphicData>
            </a:graphic>
          </wp:anchor>
        </w:drawing>
      </w: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84864" behindDoc="0" locked="0" layoutInCell="1" allowOverlap="1" wp14:anchorId="2F57A83A" wp14:editId="50DD76A9">
            <wp:simplePos x="0" y="0"/>
            <wp:positionH relativeFrom="column">
              <wp:posOffset>3360420</wp:posOffset>
            </wp:positionH>
            <wp:positionV relativeFrom="paragraph">
              <wp:posOffset>5218430</wp:posOffset>
            </wp:positionV>
            <wp:extent cx="3451225" cy="2111375"/>
            <wp:effectExtent l="0" t="0" r="0" b="3175"/>
            <wp:wrapNone/>
            <wp:docPr id="7" name="図 7" descr="C:\Users\mg117995\Documents\WeChat Files\yugutou124213\FileStorage\Temp\172845505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C:\Users\mg117995\Documents\WeChat Files\yugutou124213\FileStorage\Temp\172845505014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51186" cy="2111375"/>
                    </a:xfrm>
                    <a:prstGeom prst="rect">
                      <a:avLst/>
                    </a:prstGeom>
                    <a:noFill/>
                    <a:ln>
                      <a:noFill/>
                    </a:ln>
                  </pic:spPr>
                </pic:pic>
              </a:graphicData>
            </a:graphic>
          </wp:anchor>
        </w:drawing>
      </w:r>
      <w:r>
        <w:rPr>
          <w:rFonts w:ascii="BIZ UD明朝 Medium" w:eastAsia="BIZ UD明朝 Medium" w:hAnsi="BIZ UD明朝 Medium" w:cs="ＭＳ Ｐゴシック"/>
          <w:noProof/>
          <w:color w:val="000000"/>
          <w:kern w:val="0"/>
        </w:rPr>
        <w:drawing>
          <wp:anchor distT="0" distB="0" distL="114300" distR="114300" simplePos="0" relativeHeight="251634688" behindDoc="0" locked="0" layoutInCell="1" allowOverlap="1" wp14:anchorId="5B1E1712" wp14:editId="2C67FA09">
            <wp:simplePos x="0" y="0"/>
            <wp:positionH relativeFrom="column">
              <wp:posOffset>3429000</wp:posOffset>
            </wp:positionH>
            <wp:positionV relativeFrom="paragraph">
              <wp:posOffset>6985</wp:posOffset>
            </wp:positionV>
            <wp:extent cx="2834640" cy="2426970"/>
            <wp:effectExtent l="0" t="0" r="3810" b="0"/>
            <wp:wrapNone/>
            <wp:docPr id="3" name="図 3" descr="C:\Users\mg117995\Documents\WeChat Files\yugutou124213\FileStorage\Temp\1728454823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C:\Users\mg117995\Documents\WeChat Files\yugutou124213\FileStorage\Temp\17284548234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34640" cy="2427075"/>
                    </a:xfrm>
                    <a:prstGeom prst="rect">
                      <a:avLst/>
                    </a:prstGeom>
                    <a:noFill/>
                    <a:ln>
                      <a:noFill/>
                    </a:ln>
                  </pic:spPr>
                </pic:pic>
              </a:graphicData>
            </a:graphic>
          </wp:anchor>
        </w:drawing>
      </w: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94080" behindDoc="0" locked="0" layoutInCell="1" allowOverlap="1" wp14:anchorId="2BF005B6" wp14:editId="3217D3CF">
            <wp:simplePos x="0" y="0"/>
            <wp:positionH relativeFrom="column">
              <wp:posOffset>-327660</wp:posOffset>
            </wp:positionH>
            <wp:positionV relativeFrom="paragraph">
              <wp:posOffset>5097145</wp:posOffset>
            </wp:positionV>
            <wp:extent cx="3223260" cy="2183765"/>
            <wp:effectExtent l="0" t="0" r="0" b="6985"/>
            <wp:wrapNone/>
            <wp:docPr id="8" name="図 8" descr="C:\Users\mg117995\Documents\WeChat Files\yugutou124213\FileStorage\Temp\1728455086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C:\Users\mg117995\Documents\WeChat Files\yugutou124213\FileStorage\Temp\17284550863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24107" cy="2184339"/>
                    </a:xfrm>
                    <a:prstGeom prst="rect">
                      <a:avLst/>
                    </a:prstGeom>
                    <a:noFill/>
                    <a:ln>
                      <a:noFill/>
                    </a:ln>
                  </pic:spPr>
                </pic:pic>
              </a:graphicData>
            </a:graphic>
          </wp:anchor>
        </w:drawing>
      </w: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69504" behindDoc="0" locked="0" layoutInCell="1" allowOverlap="1" wp14:anchorId="57258AFB" wp14:editId="5651B6C5">
            <wp:simplePos x="0" y="0"/>
            <wp:positionH relativeFrom="column">
              <wp:posOffset>-342265</wp:posOffset>
            </wp:positionH>
            <wp:positionV relativeFrom="paragraph">
              <wp:posOffset>2597785</wp:posOffset>
            </wp:positionV>
            <wp:extent cx="3261360" cy="2520315"/>
            <wp:effectExtent l="0" t="0" r="0" b="0"/>
            <wp:wrapNone/>
            <wp:docPr id="6" name="図 6" descr="C:\Users\mg117995\Documents\WeChat Files\yugutou124213\FileStorage\Temp\1728454974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C:\Users\mg117995\Documents\WeChat Files\yugutou124213\FileStorage\Temp\172845497488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67650" cy="2525225"/>
                    </a:xfrm>
                    <a:prstGeom prst="rect">
                      <a:avLst/>
                    </a:prstGeom>
                    <a:noFill/>
                    <a:ln>
                      <a:noFill/>
                    </a:ln>
                  </pic:spPr>
                </pic:pic>
              </a:graphicData>
            </a:graphic>
          </wp:anchor>
        </w:drawing>
      </w:r>
      <w:r>
        <w:rPr>
          <w:rFonts w:ascii="BIZ UD明朝 Medium" w:eastAsia="BIZ UD明朝 Medium" w:hAnsi="BIZ UD明朝 Medium" w:cs="ＭＳ Ｐゴシック" w:hint="eastAsia"/>
          <w:color w:val="000000"/>
          <w:kern w:val="0"/>
        </w:rPr>
        <w:t xml:space="preserve">　</w:t>
      </w:r>
      <w:r>
        <w:rPr>
          <w:rFonts w:ascii="Times New Roman" w:eastAsia="Times New Roman" w:hAnsi="Times New Roman" w:cs="Times New Roman"/>
          <w:snapToGrid w:val="0"/>
          <w:color w:val="000000"/>
          <w:w w:val="0"/>
          <w:kern w:val="0"/>
          <w:sz w:val="0"/>
          <w:szCs w:val="0"/>
          <w:u w:color="000000"/>
          <w:shd w:val="clear" w:color="000000" w:fill="000000"/>
          <w:lang w:val="zh-CN" w:eastAsia="zh-CN" w:bidi="zh-CN"/>
        </w:rPr>
        <w:t xml:space="preserve"> </w:t>
      </w:r>
    </w:p>
    <w:sectPr w:rsidR="00EB656F">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default"/>
    <w:sig w:usb0="E4002EFF" w:usb1="C000E47F" w:usb2="00000009" w:usb3="00000000" w:csb0="200001FF"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65FBBC"/>
    <w:multiLevelType w:val="singleLevel"/>
    <w:tmpl w:val="C865FBBC"/>
    <w:lvl w:ilvl="0">
      <w:start w:val="10"/>
      <w:numFmt w:val="decimal"/>
      <w:suff w:val="nothing"/>
      <w:lvlText w:val="%1　"/>
      <w:lvlJc w:val="left"/>
      <w:pPr>
        <w:ind w:left="0"/>
      </w:pPr>
    </w:lvl>
  </w:abstractNum>
  <w:num w:numId="1" w16cid:durableId="2018388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71227E2"/>
    <w:rsid w:val="001600F2"/>
    <w:rsid w:val="00233E77"/>
    <w:rsid w:val="002C0E04"/>
    <w:rsid w:val="003733FD"/>
    <w:rsid w:val="004159C5"/>
    <w:rsid w:val="006927CA"/>
    <w:rsid w:val="0075611E"/>
    <w:rsid w:val="009B02A4"/>
    <w:rsid w:val="00AB021C"/>
    <w:rsid w:val="00B07A60"/>
    <w:rsid w:val="00BA086E"/>
    <w:rsid w:val="00C30666"/>
    <w:rsid w:val="00EB656F"/>
    <w:rsid w:val="00F54E1E"/>
    <w:rsid w:val="05A53588"/>
    <w:rsid w:val="0EEB5CC9"/>
    <w:rsid w:val="0FE871D5"/>
    <w:rsid w:val="171227E2"/>
    <w:rsid w:val="180C25CE"/>
    <w:rsid w:val="367169A5"/>
    <w:rsid w:val="3A492A71"/>
    <w:rsid w:val="41F15584"/>
    <w:rsid w:val="66751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0D6BD728"/>
  <w15:docId w15:val="{ADCC75B8-9AA7-447C-8D03-C1C4FD92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snapToGrid w:val="0"/>
    </w:pPr>
  </w:style>
  <w:style w:type="paragraph" w:styleId="a5">
    <w:name w:val="header"/>
    <w:basedOn w:val="a"/>
    <w:link w:val="a6"/>
    <w:pPr>
      <w:tabs>
        <w:tab w:val="center" w:pos="4252"/>
        <w:tab w:val="right" w:pos="8504"/>
      </w:tabs>
      <w:snapToGrid w:val="0"/>
    </w:pPr>
  </w:style>
  <w:style w:type="paragraph" w:styleId="a7">
    <w:name w:val="List Paragraph"/>
    <w:basedOn w:val="a"/>
    <w:uiPriority w:val="99"/>
    <w:qFormat/>
    <w:pPr>
      <w:ind w:leftChars="400" w:left="840"/>
    </w:pPr>
  </w:style>
  <w:style w:type="character" w:customStyle="1" w:styleId="a6">
    <w:name w:val="ヘッダー (文字)"/>
    <w:basedOn w:val="a0"/>
    <w:link w:val="a5"/>
    <w:qFormat/>
    <w:rPr>
      <w:kern w:val="2"/>
      <w:sz w:val="21"/>
      <w:szCs w:val="24"/>
    </w:rPr>
  </w:style>
  <w:style w:type="character" w:customStyle="1" w:styleId="a4">
    <w:name w:val="フッター (文字)"/>
    <w:basedOn w:val="a0"/>
    <w:link w:val="a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EBEB45-34EF-497D-A912-E99ADE96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285</Words>
  <Characters>1627</Characters>
  <Application>Microsoft Office Word</Application>
  <DocSecurity>0</DocSecurity>
  <Lines>13</Lines>
  <Paragraphs>3</Paragraphs>
  <ScaleCrop>false</ScaleCrop>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tomohiro tomita</cp:lastModifiedBy>
  <cp:revision>7</cp:revision>
  <cp:lastPrinted>2024-10-17T05:38:00Z</cp:lastPrinted>
  <dcterms:created xsi:type="dcterms:W3CDTF">2024-09-12T09:19:00Z</dcterms:created>
  <dcterms:modified xsi:type="dcterms:W3CDTF">2025-04-30T21:11:00Z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